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DE" w:rsidRPr="001761DE" w:rsidRDefault="001761DE" w:rsidP="001761DE">
      <w:pPr>
        <w:spacing w:line="257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1DE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 к рабочей программ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761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учебного предмета «Музыка»5-8 класс</w:t>
      </w:r>
    </w:p>
    <w:p w:rsidR="001761DE" w:rsidRPr="001761DE" w:rsidRDefault="00472F48" w:rsidP="001761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57E4E">
        <w:rPr>
          <w:rFonts w:ascii="Times New Roman" w:hAnsi="Times New Roman" w:cs="Times New Roman"/>
          <w:sz w:val="24"/>
          <w:szCs w:val="24"/>
          <w:lang w:eastAsia="ru-RU"/>
        </w:rPr>
        <w:t>Програм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 учебного предмета «Музыка» </w:t>
      </w:r>
      <w:r w:rsidRPr="00057E4E">
        <w:rPr>
          <w:rFonts w:ascii="Times New Roman" w:hAnsi="Times New Roman" w:cs="Times New Roman"/>
          <w:sz w:val="24"/>
          <w:szCs w:val="24"/>
          <w:lang w:eastAsia="ru-RU"/>
        </w:rPr>
        <w:t>обеспечивает достижение планируемых результатов освоения Основной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овательной программы основного </w:t>
      </w:r>
      <w:r w:rsidRPr="00057E4E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 МБОУ СОШ № 11 города Белово, разработана на основе  требований к результатам освоения основной образовательной программы основного </w:t>
      </w:r>
      <w:r w:rsidRPr="00536D21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 МБОУ СОШ № 11 города Белово, </w:t>
      </w:r>
      <w:r w:rsidR="001761DE" w:rsidRPr="001761DE">
        <w:rPr>
          <w:rFonts w:ascii="Times New Roman" w:hAnsi="Times New Roman" w:cs="Times New Roman"/>
          <w:sz w:val="24"/>
          <w:szCs w:val="24"/>
          <w:lang w:eastAsia="ru-RU"/>
        </w:rPr>
        <w:t>программы формирования универсальных учебных действий и Основной образовательной программы основного  общего образования МБОУ СОШ № 11 города Белово.</w:t>
      </w:r>
      <w:proofErr w:type="gramEnd"/>
    </w:p>
    <w:p w:rsidR="00472F48" w:rsidRDefault="00472F48" w:rsidP="0017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музыки в средней школе направлено на достижение следующих </w:t>
      </w:r>
      <w:r w:rsidRPr="00B0298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целей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2F48" w:rsidRDefault="00472F48" w:rsidP="001761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>ормирование музыкальной культуры школьников как не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softHyphen/>
        <w:t>отъемлемой части их обшей духовной культуры;</w:t>
      </w:r>
    </w:p>
    <w:p w:rsidR="00472F48" w:rsidRDefault="00472F48" w:rsidP="001761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воспитание потребности в общении с музыкальным искус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softHyphen/>
        <w:t>ством своего народа и разных народов мира, классическим и современным музыкальным наследием; эмоциональн</w:t>
      </w:r>
      <w:proofErr w:type="gram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ценностного, заинтересованного отношения к искусству, стремления к музыкальному самообразованию;</w:t>
      </w:r>
    </w:p>
    <w:p w:rsidR="00472F48" w:rsidRDefault="00472F48" w:rsidP="001761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общей музыкальности и эмоциональности, </w:t>
      </w:r>
      <w:proofErr w:type="spell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и восприимчивости, интеллектуальной сферы и твор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 потенциала, художественного вкуса, общих музы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softHyphen/>
        <w:t>кальных способностей;</w:t>
      </w:r>
    </w:p>
    <w:p w:rsidR="00472F48" w:rsidRDefault="00472F48" w:rsidP="001761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освоение жанрового и стилевого многообразия музыкаль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472F48" w:rsidRPr="00B0298D" w:rsidRDefault="00472F48" w:rsidP="001761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ении, инструментальном </w:t>
      </w:r>
      <w:proofErr w:type="spell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</w:t>
      </w:r>
      <w:proofErr w:type="gramEnd"/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музыкально-творческой практике с применением информационно-коммуникационных технологий).</w:t>
      </w:r>
      <w:proofErr w:type="gramEnd"/>
    </w:p>
    <w:p w:rsidR="00472F48" w:rsidRDefault="00472F48" w:rsidP="001761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Цели общего музыкальною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</w:t>
      </w:r>
      <w:proofErr w:type="gramEnd"/>
    </w:p>
    <w:p w:rsidR="00472F48" w:rsidRPr="0024128D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4128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Задачи изучения музыки в основной школе:</w:t>
      </w:r>
    </w:p>
    <w:p w:rsidR="00472F48" w:rsidRPr="00D27485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72F48" w:rsidRPr="00D27485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72F48" w:rsidRPr="00D27485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472F48" w:rsidRPr="00D27485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олнительской культуры учащихся.</w:t>
      </w:r>
    </w:p>
    <w:p w:rsidR="00472F48" w:rsidRDefault="00472F48" w:rsidP="001761DE">
      <w:pPr>
        <w:spacing w:after="0" w:line="240" w:lineRule="auto"/>
      </w:pPr>
    </w:p>
    <w:p w:rsidR="00472F48" w:rsidRPr="00B0298D" w:rsidRDefault="00472F48" w:rsidP="001761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характеристика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учебного</w:t>
      </w:r>
      <w:r w:rsidRPr="00B02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предмета</w:t>
      </w:r>
    </w:p>
    <w:p w:rsidR="00472F48" w:rsidRPr="00B0298D" w:rsidRDefault="00472F48" w:rsidP="001761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Pr="00B0298D" w:rsidRDefault="00472F48" w:rsidP="001761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 </w:t>
      </w:r>
    </w:p>
    <w:p w:rsidR="00472F48" w:rsidRPr="00B0298D" w:rsidRDefault="00472F48" w:rsidP="001761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художественно-педагогическом процессе.</w:t>
      </w:r>
    </w:p>
    <w:p w:rsidR="00472F48" w:rsidRDefault="00472F48" w:rsidP="001761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Преемственность содержания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5-</w:t>
      </w:r>
      <w:r w:rsidR="001761D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с программой «Музыка» для начальной школы выражается в таких аспектах, как: </w:t>
      </w:r>
    </w:p>
    <w:p w:rsidR="00472F48" w:rsidRDefault="00472F48" w:rsidP="001761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>своение учащимися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</w:t>
      </w:r>
    </w:p>
    <w:p w:rsidR="00472F48" w:rsidRDefault="00472F48" w:rsidP="001761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включение в контекст урока музыки широкого культурологического пространства, подразумевающего выход за рамки музыки;</w:t>
      </w:r>
    </w:p>
    <w:p w:rsidR="00472F48" w:rsidRDefault="00472F48" w:rsidP="001761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искусства;</w:t>
      </w:r>
    </w:p>
    <w:p w:rsidR="00472F48" w:rsidRPr="00B0298D" w:rsidRDefault="00472F48" w:rsidP="001761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способов, умений и </w:t>
      </w:r>
      <w:proofErr w:type="spell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навыковтворческой</w:t>
      </w:r>
      <w:proofErr w:type="spellEnd"/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учащихся на основе </w:t>
      </w:r>
      <w:proofErr w:type="gram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усвоения особенностей художественных образов различных видов искусства</w:t>
      </w:r>
      <w:proofErr w:type="gramEnd"/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музыки.</w:t>
      </w:r>
    </w:p>
    <w:p w:rsidR="00472F48" w:rsidRDefault="00472F48" w:rsidP="001761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методические принципы построения программы </w:t>
      </w:r>
      <w:r w:rsidR="001761DE">
        <w:rPr>
          <w:rFonts w:ascii="Times New Roman" w:hAnsi="Times New Roman" w:cs="Times New Roman"/>
          <w:sz w:val="24"/>
          <w:szCs w:val="24"/>
          <w:lang w:eastAsia="ru-RU"/>
        </w:rPr>
        <w:t>5-8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классов:</w:t>
      </w:r>
    </w:p>
    <w:p w:rsidR="00472F48" w:rsidRDefault="00472F48" w:rsidP="00176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принцип увлеченности;</w:t>
      </w:r>
    </w:p>
    <w:p w:rsidR="00472F48" w:rsidRPr="00B0298D" w:rsidRDefault="00472F48" w:rsidP="00176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принцип триединства деятельности композитора-исполнителя-слушателя;</w:t>
      </w:r>
    </w:p>
    <w:p w:rsidR="00472F48" w:rsidRPr="00B0298D" w:rsidRDefault="00472F48" w:rsidP="00176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принцип тождества и контраста;</w:t>
      </w:r>
    </w:p>
    <w:p w:rsidR="00472F48" w:rsidRPr="00B0298D" w:rsidRDefault="00472F48" w:rsidP="00176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интонационности</w:t>
      </w:r>
      <w:proofErr w:type="spellEnd"/>
      <w:r w:rsidRPr="00B0298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2F48" w:rsidRPr="00B0298D" w:rsidRDefault="00472F48" w:rsidP="00176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принцип диалога культур.</w:t>
      </w:r>
    </w:p>
    <w:p w:rsidR="00472F48" w:rsidRPr="00B0298D" w:rsidRDefault="00472F48" w:rsidP="001761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Виды музыкальной деятельности на уроках разнообразны и направлены на полноценное общение школьников с высокохудожественной музыкой в современных условиях широкого распространения образцов поп-культуры в средствах массовой информации. Одно и то же музыкальное произведение может осваиваться учащимся в процессе слушания и исполнения музыки. В сферу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; различного рода импровизации (вокальные, ритмические, инструментальные, пластические и др.), </w:t>
      </w:r>
      <w:proofErr w:type="spell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(разыгрывание) песен, сюжетов музыкальных пьес программного характера, фольклорных образцов музыкального искусства; освоение элементов музыкальной грамоты как средства фиксации му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>ыкальной речи.</w:t>
      </w:r>
    </w:p>
    <w:p w:rsidR="00472F48" w:rsidRDefault="00472F48" w:rsidP="001761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Помимо исполнительской деятельности, творческое начало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роявляется в размышлениях о музыке (оригинальность и </w:t>
      </w:r>
      <w:proofErr w:type="spellStart"/>
      <w:r w:rsidRPr="00B0298D">
        <w:rPr>
          <w:rFonts w:ascii="Times New Roman" w:hAnsi="Times New Roman" w:cs="Times New Roman"/>
          <w:sz w:val="24"/>
          <w:szCs w:val="24"/>
          <w:lang w:eastAsia="ru-RU"/>
        </w:rPr>
        <w:t>нетрадиционность</w:t>
      </w:r>
      <w:proofErr w:type="spellEnd"/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высказываний, личностная оценка музыкальных произведений),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472F48" w:rsidRPr="009670AD" w:rsidRDefault="00472F48" w:rsidP="001761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места учебного </w:t>
      </w:r>
      <w:r w:rsidRPr="009670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предмета в учебном плане</w:t>
      </w:r>
    </w:p>
    <w:p w:rsidR="00472F48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6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изучение учебного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</w:t>
      </w:r>
      <w:r w:rsidR="00176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«Музыка»</w:t>
      </w:r>
      <w:r w:rsidR="00176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5-</w:t>
      </w:r>
      <w:r w:rsidR="001761D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</w:t>
      </w:r>
      <w:r w:rsidR="00176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1 учебному часу в неделю, 34 часа в год.</w:t>
      </w:r>
    </w:p>
    <w:p w:rsidR="00472F48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2F48" w:rsidRDefault="00472F48" w:rsidP="001761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472F48" w:rsidRDefault="00472F48" w:rsidP="001761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Pr="0074495D" w:rsidRDefault="00472F48" w:rsidP="001761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значение интонации в музыке как носителя образного смысла;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жизненно-образное содержание музыкальных произведений разных жанров;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различать и характеризовать приемы взаимодействия и развития образов музыкальных произведений;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многообразие музыкальных образов и способов их развития;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производить интонационно-образный анализ музыкального произведения;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основной принцип построения и развития музыки;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взаимосвязь жизненного содержания музыки и музыкальных образов;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специфику перевоплощения народной музыки в произведениях композиторов;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взаимосвязь профессиональной композиторской музыки и народного музыкального творчества;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характерные черты и образцы творчества крупнейших русских и зарубежных композиторов;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формы построения музыки (</w:t>
      </w:r>
      <w:proofErr w:type="spell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двухчастную</w:t>
      </w:r>
      <w:proofErr w:type="spellEnd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трехчастную</w:t>
      </w:r>
      <w:proofErr w:type="gramEnd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, вариации, рондо);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тембры музыкальных инструментов;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характерные особенности музыкального языка;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эмоционально-образно</w:t>
      </w:r>
      <w:proofErr w:type="gramEnd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воспринимать и характеризовать музыкальные произведения;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произведения выдающихся композиторов прошлого и современности;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 интерпретировать содержание музыкальных произведений;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интерпретацию классической музыки в современных обработках;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характерные признаки современной популярной музыки;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называть стили рок-музыки и ее отдельных направлений: </w:t>
      </w:r>
      <w:proofErr w:type="spellStart"/>
      <w:proofErr w:type="gram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рок-оперы</w:t>
      </w:r>
      <w:proofErr w:type="spellEnd"/>
      <w:proofErr w:type="gramEnd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, рок-н-ролла и др.;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творчество исполнителей авторской песни;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жанровые параллели между музыкой и другими видами искусств;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сравнивать интонации музыкального, живописного и литературного произведений;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значимость музыки в творчестве писателей и поэтов;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разновидности хоровых коллективов по стилю (манере) исполнения: народные, академические;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gram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вокально-хорового</w:t>
      </w:r>
      <w:proofErr w:type="gramEnd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a</w:t>
      </w:r>
      <w:proofErr w:type="spellEnd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cappella</w:t>
      </w:r>
      <w:proofErr w:type="spellEnd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 интерпретировать содержание музыкального произведения в пении;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группового </w:t>
      </w:r>
      <w:proofErr w:type="spellStart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передавать свои музыкальные впечатления в устной или письменной форме; 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специфику музыки как вида искусства и ее значение в жизни человека и общества;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472F48" w:rsidRPr="007825C8" w:rsidRDefault="00472F48" w:rsidP="001761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472F48" w:rsidRPr="007825C8" w:rsidRDefault="00472F48" w:rsidP="001761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472F48" w:rsidRPr="007825C8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72F48" w:rsidRPr="007825C8" w:rsidRDefault="00472F48" w:rsidP="001761D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472F48" w:rsidRPr="007825C8" w:rsidRDefault="00472F48" w:rsidP="001761D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472F48" w:rsidRPr="007825C8" w:rsidRDefault="00472F48" w:rsidP="001761D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472F48" w:rsidRPr="007825C8" w:rsidRDefault="00472F48" w:rsidP="001761D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специфику духовной музыки в эпоху Средневековья;</w:t>
      </w:r>
    </w:p>
    <w:p w:rsidR="00472F48" w:rsidRPr="007825C8" w:rsidRDefault="00472F48" w:rsidP="001761D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мелодику знаменного распева – основы древнерусской церковной музыки;</w:t>
      </w:r>
    </w:p>
    <w:p w:rsidR="00472F48" w:rsidRPr="007825C8" w:rsidRDefault="00472F48" w:rsidP="001761D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472F48" w:rsidRPr="007825C8" w:rsidRDefault="00472F48" w:rsidP="001761D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признаки для установления стилевых связей в процессе изучения музыкального искусства;</w:t>
      </w:r>
    </w:p>
    <w:p w:rsidR="00472F48" w:rsidRPr="007825C8" w:rsidRDefault="00472F48" w:rsidP="001761D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472F48" w:rsidRPr="007825C8" w:rsidRDefault="00472F48" w:rsidP="001761D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472F48" w:rsidRPr="007825C8" w:rsidRDefault="00472F48" w:rsidP="001761D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472F48" w:rsidRPr="0074495D" w:rsidRDefault="00472F48" w:rsidP="001761DE">
      <w:pPr>
        <w:pStyle w:val="3"/>
        <w:spacing w:before="0" w:line="240" w:lineRule="auto"/>
        <w:ind w:firstLine="709"/>
        <w:rPr>
          <w:rFonts w:eastAsia="Calibri"/>
          <w:i/>
          <w:szCs w:val="28"/>
        </w:rPr>
      </w:pPr>
    </w:p>
    <w:p w:rsidR="00472F48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Требования к результатам обучения</w:t>
      </w:r>
    </w:p>
    <w:p w:rsidR="00472F48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2F48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3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Личностные:</w:t>
      </w:r>
    </w:p>
    <w:tbl>
      <w:tblPr>
        <w:tblStyle w:val="a4"/>
        <w:tblW w:w="10740" w:type="dxa"/>
        <w:tblLook w:val="04A0"/>
      </w:tblPr>
      <w:tblGrid>
        <w:gridCol w:w="5637"/>
        <w:gridCol w:w="5103"/>
      </w:tblGrid>
      <w:tr w:rsidR="00472F48" w:rsidTr="00105538">
        <w:tc>
          <w:tcPr>
            <w:tcW w:w="5637" w:type="dxa"/>
          </w:tcPr>
          <w:p w:rsidR="00472F48" w:rsidRPr="001D681A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научатся:</w:t>
            </w:r>
          </w:p>
        </w:tc>
        <w:tc>
          <w:tcPr>
            <w:tcW w:w="5103" w:type="dxa"/>
          </w:tcPr>
          <w:p w:rsidR="00472F48" w:rsidRPr="001D681A" w:rsidRDefault="00472F48" w:rsidP="00176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получат возможность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научиться</w:t>
            </w:r>
            <w:r w:rsidRPr="001D68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472F48" w:rsidTr="00105538">
        <w:tc>
          <w:tcPr>
            <w:tcW w:w="5637" w:type="dxa"/>
          </w:tcPr>
          <w:p w:rsidR="00472F48" w:rsidRPr="001D681A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      </w:r>
          </w:p>
          <w:p w:rsidR="00472F48" w:rsidRPr="001D681A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      </w:r>
          </w:p>
          <w:p w:rsidR="00472F48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обсуждать проблемные вопросы, </w:t>
            </w:r>
            <w:proofErr w:type="spellStart"/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рефлексировать</w:t>
            </w:r>
            <w:proofErr w:type="spellEnd"/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      </w:r>
          </w:p>
          <w:p w:rsidR="00472F48" w:rsidRPr="00D27485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      </w:r>
          </w:p>
          <w:p w:rsidR="00472F48" w:rsidRPr="00D27485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 оснований целостности художественного явления (музыкального произведения), синтеза как составления целого из частей;</w:t>
            </w:r>
          </w:p>
          <w:p w:rsidR="00472F48" w:rsidRPr="00D27485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      </w:r>
          </w:p>
          <w:p w:rsidR="00472F48" w:rsidRPr="00D27485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472F48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72F48" w:rsidRPr="001D681A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реализовывать собственные творческие замыслы, готовить свое выступление и выступать с аудио-, виде</w:t>
            </w:r>
            <w:proofErr w:type="gramStart"/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графическим сопровождением;</w:t>
            </w:r>
          </w:p>
          <w:p w:rsidR="00472F48" w:rsidRPr="001D681A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1D681A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удовлетворять потребность в </w:t>
            </w:r>
            <w:proofErr w:type="spellStart"/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деятельности, духовно обогащающей личность, в расширении и углублении знаний о данной предметной области.</w:t>
            </w:r>
          </w:p>
        </w:tc>
      </w:tr>
    </w:tbl>
    <w:p w:rsidR="00472F48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8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Регулятивные:</w:t>
      </w:r>
    </w:p>
    <w:tbl>
      <w:tblPr>
        <w:tblStyle w:val="a4"/>
        <w:tblW w:w="0" w:type="auto"/>
        <w:tblLook w:val="04A0"/>
      </w:tblPr>
      <w:tblGrid>
        <w:gridCol w:w="5637"/>
        <w:gridCol w:w="5103"/>
      </w:tblGrid>
      <w:tr w:rsidR="00472F48" w:rsidTr="00105538">
        <w:tc>
          <w:tcPr>
            <w:tcW w:w="5637" w:type="dxa"/>
          </w:tcPr>
          <w:p w:rsidR="00472F48" w:rsidRPr="001D681A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научатся:</w:t>
            </w:r>
          </w:p>
        </w:tc>
        <w:tc>
          <w:tcPr>
            <w:tcW w:w="5103" w:type="dxa"/>
          </w:tcPr>
          <w:p w:rsidR="00472F48" w:rsidRDefault="00472F48" w:rsidP="00176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</w:tc>
      </w:tr>
      <w:tr w:rsidR="00472F48" w:rsidTr="00105538">
        <w:tc>
          <w:tcPr>
            <w:tcW w:w="5637" w:type="dxa"/>
          </w:tcPr>
          <w:p w:rsidR="00472F48" w:rsidRPr="00D27485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и сохранять учебные цели и задачи, в соответствии с ними планировать, контролировать и оценивать собственные учебные действия;</w:t>
            </w:r>
          </w:p>
          <w:p w:rsidR="00472F48" w:rsidRPr="00D27485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      </w:r>
          </w:p>
          <w:p w:rsidR="00472F48" w:rsidRPr="00D27485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и удерживать предмет обсуждения и критерии его оценки, а также пользоваться на практике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этими критериями;</w:t>
            </w:r>
          </w:p>
          <w:p w:rsidR="00472F48" w:rsidRPr="00D27485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      </w:r>
          </w:p>
          <w:p w:rsidR="00472F48" w:rsidRPr="00D27485" w:rsidRDefault="00472F48" w:rsidP="001761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мобилизации сил и волевой </w:t>
            </w:r>
            <w:proofErr w:type="spellStart"/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ходе приобретения опыта коллективного публичного выступления и при подготовке к нему.</w:t>
            </w:r>
          </w:p>
          <w:p w:rsidR="00472F48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72F48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действовать конструктивно, в том числе в </w:t>
            </w: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ситуациях неуспеха за счет умения осуществлять поиск наиболее эффективных способов реализации целей с учетом имеющихся условий.</w:t>
            </w:r>
          </w:p>
        </w:tc>
      </w:tr>
    </w:tbl>
    <w:p w:rsidR="00472F48" w:rsidRPr="001D681A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2F48" w:rsidRPr="00392971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Коммуникативные:</w:t>
      </w:r>
    </w:p>
    <w:tbl>
      <w:tblPr>
        <w:tblStyle w:val="a4"/>
        <w:tblW w:w="0" w:type="auto"/>
        <w:tblLook w:val="04A0"/>
      </w:tblPr>
      <w:tblGrid>
        <w:gridCol w:w="5637"/>
        <w:gridCol w:w="5103"/>
      </w:tblGrid>
      <w:tr w:rsidR="00472F48" w:rsidTr="00105538">
        <w:tc>
          <w:tcPr>
            <w:tcW w:w="5637" w:type="dxa"/>
          </w:tcPr>
          <w:p w:rsidR="00472F48" w:rsidRPr="00737C8D" w:rsidRDefault="00472F48" w:rsidP="001761D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7C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научатся:</w:t>
            </w:r>
          </w:p>
        </w:tc>
        <w:tc>
          <w:tcPr>
            <w:tcW w:w="5103" w:type="dxa"/>
          </w:tcPr>
          <w:p w:rsidR="00472F48" w:rsidRPr="00737C8D" w:rsidRDefault="00472F48" w:rsidP="00176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7C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</w:tc>
      </w:tr>
      <w:tr w:rsidR="00472F48" w:rsidTr="00105538">
        <w:tc>
          <w:tcPr>
            <w:tcW w:w="5637" w:type="dxa"/>
          </w:tcPr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сходство и различие разговорной и музыкальной речи;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472F48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свои коммуникативные умения и навыки, опираясь на знание композиционных функций музыкальной речи;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музыкальные произведения на поэтические тексты и публично исполнять их сольно или при поддержке одноклассников.</w:t>
            </w:r>
          </w:p>
        </w:tc>
      </w:tr>
    </w:tbl>
    <w:p w:rsidR="00472F48" w:rsidRPr="00D27485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Pr="00392971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ознаватель</w:t>
      </w:r>
      <w:r w:rsidRPr="003929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ные:</w:t>
      </w:r>
    </w:p>
    <w:tbl>
      <w:tblPr>
        <w:tblStyle w:val="a4"/>
        <w:tblW w:w="0" w:type="auto"/>
        <w:tblLook w:val="04A0"/>
      </w:tblPr>
      <w:tblGrid>
        <w:gridCol w:w="5637"/>
        <w:gridCol w:w="5103"/>
      </w:tblGrid>
      <w:tr w:rsidR="00472F48" w:rsidTr="00105538">
        <w:tc>
          <w:tcPr>
            <w:tcW w:w="5637" w:type="dxa"/>
          </w:tcPr>
          <w:p w:rsidR="00472F48" w:rsidRPr="00737C8D" w:rsidRDefault="00472F48" w:rsidP="00176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7C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научатся:</w:t>
            </w:r>
          </w:p>
        </w:tc>
        <w:tc>
          <w:tcPr>
            <w:tcW w:w="5103" w:type="dxa"/>
          </w:tcPr>
          <w:p w:rsidR="00472F48" w:rsidRPr="00737C8D" w:rsidRDefault="00472F48" w:rsidP="00176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7C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</w:tc>
      </w:tr>
      <w:tr w:rsidR="00472F48" w:rsidTr="00105538">
        <w:tc>
          <w:tcPr>
            <w:tcW w:w="5637" w:type="dxa"/>
          </w:tcPr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 творчески воспринимать музыку различных жанров, форм, стилей;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разных жанрах музыкально-поэтического фольклора народов России (в том числе родного края);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музыкальные характеристики героев, прогнозировать ход развития событий «музыкальной истории»;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графическую запись для ориентации в музыкальном произведении в разных видах музыкальной деятельности;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      </w:r>
          </w:p>
        </w:tc>
        <w:tc>
          <w:tcPr>
            <w:tcW w:w="5103" w:type="dxa"/>
          </w:tcPr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нотном письме при исполнении простых мелодий;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      </w:r>
          </w:p>
          <w:p w:rsidR="00472F48" w:rsidRPr="00392971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Default="00472F48" w:rsidP="00176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      </w:r>
          </w:p>
        </w:tc>
      </w:tr>
    </w:tbl>
    <w:p w:rsidR="00472F48" w:rsidRPr="00392971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 учащихся будут сформированы:</w:t>
      </w:r>
    </w:p>
    <w:p w:rsidR="00472F48" w:rsidRPr="00D27485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Pr="00D27485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роли музыки в жизни человека, в его духовно-нравственном развитии; о ценности музыкальных традиций народа;</w:t>
      </w:r>
    </w:p>
    <w:p w:rsidR="00472F48" w:rsidRPr="00D27485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472F48" w:rsidRPr="00D27485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472F48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2F48" w:rsidRPr="00012E42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2E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смыслового чтения и работа с текстом</w:t>
      </w:r>
    </w:p>
    <w:p w:rsidR="00472F48" w:rsidRPr="005827DE" w:rsidRDefault="00472F48" w:rsidP="0017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основной школе на всех предметах, включая предмет «музыка»,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5827DE">
        <w:rPr>
          <w:rFonts w:ascii="Times New Roman" w:eastAsia="Calibri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5827DE">
        <w:rPr>
          <w:rFonts w:ascii="Times New Roman" w:eastAsia="Calibri" w:hAnsi="Times New Roman" w:cs="Times New Roman"/>
          <w:sz w:val="24"/>
          <w:szCs w:val="24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чтением; стратегиями чтения текстов и будут способны выбрать стратегию чтения, отвечающую конкретной учебной задаче.</w:t>
      </w:r>
    </w:p>
    <w:sectPr w:rsidR="00472F48" w:rsidRPr="005827DE" w:rsidSect="009E62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83A"/>
    <w:multiLevelType w:val="hybridMultilevel"/>
    <w:tmpl w:val="54049DEC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E5A7A"/>
    <w:multiLevelType w:val="hybridMultilevel"/>
    <w:tmpl w:val="8FDC8FAC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D664D"/>
    <w:multiLevelType w:val="hybridMultilevel"/>
    <w:tmpl w:val="DFDCA73A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C0408"/>
    <w:multiLevelType w:val="hybridMultilevel"/>
    <w:tmpl w:val="AC2802F0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802AAD"/>
    <w:multiLevelType w:val="hybridMultilevel"/>
    <w:tmpl w:val="C4E62558"/>
    <w:lvl w:ilvl="0" w:tplc="D8BA0CFC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4C4ACF"/>
    <w:multiLevelType w:val="hybridMultilevel"/>
    <w:tmpl w:val="5FA83B86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164F"/>
    <w:multiLevelType w:val="hybridMultilevel"/>
    <w:tmpl w:val="CB3E81E0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C8524B"/>
    <w:multiLevelType w:val="hybridMultilevel"/>
    <w:tmpl w:val="ACC6AFAE"/>
    <w:lvl w:ilvl="0" w:tplc="D8BA0CFC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F7D5E"/>
    <w:multiLevelType w:val="hybridMultilevel"/>
    <w:tmpl w:val="81E82718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7B7E66"/>
    <w:multiLevelType w:val="hybridMultilevel"/>
    <w:tmpl w:val="279005D6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774B74"/>
    <w:multiLevelType w:val="hybridMultilevel"/>
    <w:tmpl w:val="BC7C6F7A"/>
    <w:lvl w:ilvl="0" w:tplc="D8BA0CFC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125190"/>
    <w:multiLevelType w:val="hybridMultilevel"/>
    <w:tmpl w:val="B134A356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2F48"/>
    <w:rsid w:val="00105538"/>
    <w:rsid w:val="001761DE"/>
    <w:rsid w:val="00472F48"/>
    <w:rsid w:val="004A31FD"/>
    <w:rsid w:val="006378C2"/>
    <w:rsid w:val="008B5EF3"/>
    <w:rsid w:val="009879D9"/>
    <w:rsid w:val="009E620D"/>
    <w:rsid w:val="00B1280F"/>
    <w:rsid w:val="00C2602B"/>
    <w:rsid w:val="00C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4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F4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472F4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2F4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3317</Words>
  <Characters>18908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2016-02-10T13:41:00Z</dcterms:created>
  <dcterms:modified xsi:type="dcterms:W3CDTF">2017-10-27T08:16:00Z</dcterms:modified>
</cp:coreProperties>
</file>