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0C" w:rsidRPr="004D7633" w:rsidRDefault="005B0F0C" w:rsidP="004D7633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4D7633">
        <w:rPr>
          <w:rStyle w:val="a3"/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Простые советы родителям выпускников</w:t>
      </w:r>
    </w:p>
    <w:p w:rsidR="004D7633" w:rsidRPr="005B0F0C" w:rsidRDefault="004D7633" w:rsidP="005B0F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000000" w:rsidRPr="007F05FD" w:rsidRDefault="007F05FD" w:rsidP="005B0F0C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58448D"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тревожьтесь об оценке, которую подросток получит на экзамене, и не критикуйте его после экзамена. </w:t>
      </w:r>
    </w:p>
    <w:p w:rsidR="00000000" w:rsidRPr="007F05FD" w:rsidRDefault="007F05F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58448D"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повышайте тревожность подростка </w:t>
      </w:r>
      <w:proofErr w:type="gramStart"/>
      <w:r w:rsidR="0058448D"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кануне</w:t>
      </w:r>
      <w:proofErr w:type="gramEnd"/>
      <w:r w:rsidR="0058448D"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экзаменов</w:t>
      </w:r>
    </w:p>
    <w:p w:rsidR="00000000" w:rsidRPr="007F05FD" w:rsidRDefault="007F05F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58448D"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Помогите детям распределить темы подготовки по дням. </w:t>
      </w:r>
    </w:p>
    <w:p w:rsidR="00000000" w:rsidRDefault="007F05F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58448D"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Контролируйте режим подготовки к экзаменам, не допускайте перегрузок. </w:t>
      </w:r>
    </w:p>
    <w:p w:rsidR="004D7633" w:rsidRPr="004D7633" w:rsidRDefault="004D7633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D76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Сон - не   менее 8-9  часов. </w:t>
      </w:r>
    </w:p>
    <w:p w:rsidR="007F05FD" w:rsidRDefault="007F05F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58448D"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Помните: главное - снизить напряжение и тревожность ребёнка и обеспечить </w:t>
      </w:r>
      <w:r w:rsidR="0058448D"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ему необходимые условия для занятий.</w:t>
      </w:r>
    </w:p>
    <w:p w:rsidR="007F05FD" w:rsidRPr="007F05FD" w:rsidRDefault="007F05F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 ошибок. </w:t>
      </w:r>
    </w:p>
    <w:p w:rsidR="007F05FD" w:rsidRPr="007F05FD" w:rsidRDefault="007F05F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Говорите чаще детям:</w:t>
      </w:r>
    </w:p>
    <w:p w:rsidR="007F05FD" w:rsidRPr="007F05FD" w:rsidRDefault="007F05F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F05F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Ты у меня все сможешь.</w:t>
      </w:r>
    </w:p>
    <w:p w:rsidR="007F05FD" w:rsidRPr="007F05FD" w:rsidRDefault="0058448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Я уверена</w:t>
      </w:r>
      <w:r w:rsidR="007F05FD" w:rsidRPr="007F05F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ты справишься с экзаменами.</w:t>
      </w:r>
    </w:p>
    <w:p w:rsidR="007F05FD" w:rsidRPr="007F05FD" w:rsidRDefault="007F05F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F05F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Я тобой горжусь.</w:t>
      </w:r>
    </w:p>
    <w:p w:rsidR="009A4F0A" w:rsidRDefault="007F05FD" w:rsidP="007F05F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F05F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Чтобы не случилось ты для меня самый лучший.</w:t>
      </w:r>
    </w:p>
    <w:p w:rsidR="009A4F0A" w:rsidRDefault="009A4F0A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4F0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Следите, чтобы</w:t>
      </w:r>
      <w:r w:rsidR="0058448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ваш ребенок соблюдал режим дня. </w:t>
      </w:r>
      <w:r w:rsidRPr="009A4F0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9A4F0A" w:rsidRPr="009A4F0A" w:rsidRDefault="009A4F0A" w:rsidP="009A4F0A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00000" w:rsidRPr="007F05FD" w:rsidRDefault="0058448D" w:rsidP="007F05FD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F05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139D1" w:rsidRPr="004139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drawing>
          <wp:inline distT="0" distB="0" distL="0" distR="0">
            <wp:extent cx="1285875" cy="1171575"/>
            <wp:effectExtent l="19050" t="0" r="9525" b="0"/>
            <wp:docPr id="2" name="Рисунок 1" descr="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79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13" cy="117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2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Default="005B0F0C" w:rsidP="005B0F0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4D7633">
        <w:rPr>
          <w:rStyle w:val="a3"/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Полезные ресурсы:</w:t>
      </w:r>
    </w:p>
    <w:p w:rsidR="0058448D" w:rsidRPr="004D7633" w:rsidRDefault="0058448D" w:rsidP="005B0F0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5B0F0C" w:rsidRDefault="005B0F0C" w:rsidP="005B0F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5B0F0C" w:rsidRPr="004D7633" w:rsidRDefault="005B0F0C" w:rsidP="005B0F0C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6"/>
          <w:szCs w:val="36"/>
        </w:rPr>
      </w:pPr>
      <w:hyperlink r:id="rId6" w:history="1">
        <w:r w:rsidRPr="004D7633">
          <w:rPr>
            <w:rStyle w:val="a7"/>
            <w:rFonts w:ascii="Times New Roman" w:hAnsi="Times New Roman" w:cs="Times New Roman"/>
            <w:bCs/>
            <w:iCs/>
            <w:color w:val="000000" w:themeColor="text1"/>
            <w:sz w:val="36"/>
            <w:szCs w:val="36"/>
          </w:rPr>
          <w:t>http://www.ege.edu.ru</w:t>
        </w:r>
      </w:hyperlink>
    </w:p>
    <w:p w:rsidR="005B0F0C" w:rsidRPr="004D7633" w:rsidRDefault="005B0F0C" w:rsidP="005B0F0C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6"/>
          <w:szCs w:val="36"/>
        </w:rPr>
      </w:pPr>
    </w:p>
    <w:p w:rsidR="005B0F0C" w:rsidRPr="0058448D" w:rsidRDefault="005B0F0C" w:rsidP="005B0F0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6"/>
          <w:szCs w:val="36"/>
        </w:rPr>
      </w:pPr>
      <w:hyperlink r:id="rId7" w:history="1"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http</w:t>
        </w:r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>://</w:t>
        </w:r>
        <w:proofErr w:type="spellStart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fipi</w:t>
        </w:r>
        <w:proofErr w:type="spellEnd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>.</w:t>
        </w:r>
        <w:proofErr w:type="spellStart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ru</w:t>
        </w:r>
        <w:proofErr w:type="spellEnd"/>
      </w:hyperlink>
    </w:p>
    <w:p w:rsidR="005B0F0C" w:rsidRPr="004D7633" w:rsidRDefault="005B0F0C" w:rsidP="005B0F0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6"/>
          <w:szCs w:val="36"/>
        </w:rPr>
      </w:pPr>
    </w:p>
    <w:p w:rsidR="005B0F0C" w:rsidRPr="004D7633" w:rsidRDefault="005B0F0C" w:rsidP="005B0F0C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36"/>
          <w:szCs w:val="36"/>
        </w:rPr>
      </w:pPr>
      <w:hyperlink r:id="rId8" w:history="1">
        <w:proofErr w:type="spellStart"/>
        <w:r w:rsidRPr="004D7633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obrnadzor</w:t>
        </w:r>
        <w:proofErr w:type="spellEnd"/>
        <w:r w:rsidRPr="004D7633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>.</w:t>
        </w:r>
        <w:proofErr w:type="spellStart"/>
        <w:r w:rsidRPr="004D7633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gov</w:t>
        </w:r>
        <w:proofErr w:type="spellEnd"/>
        <w:r w:rsidRPr="004D7633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>.</w:t>
        </w:r>
        <w:proofErr w:type="spellStart"/>
        <w:r w:rsidRPr="004D7633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ru</w:t>
        </w:r>
        <w:proofErr w:type="spellEnd"/>
      </w:hyperlink>
    </w:p>
    <w:p w:rsidR="00D6462C" w:rsidRPr="004D7633" w:rsidRDefault="00D6462C" w:rsidP="005B0F0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5B0F0C" w:rsidRPr="0058448D" w:rsidRDefault="005B0F0C" w:rsidP="005B0F0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6"/>
          <w:szCs w:val="36"/>
          <w:u w:val="single"/>
        </w:rPr>
      </w:pPr>
      <w:hyperlink r:id="rId9" w:history="1">
        <w:proofErr w:type="gramStart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h</w:t>
        </w:r>
        <w:proofErr w:type="gramEnd"/>
      </w:hyperlink>
      <w:hyperlink r:id="rId10" w:history="1"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ttp</w:t>
        </w:r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>://</w:t>
        </w:r>
        <w:proofErr w:type="spellStart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ocmko</w:t>
        </w:r>
        <w:proofErr w:type="spellEnd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>.</w:t>
        </w:r>
        <w:proofErr w:type="spellStart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ru</w:t>
        </w:r>
        <w:proofErr w:type="spellEnd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>/</w:t>
        </w:r>
      </w:hyperlink>
    </w:p>
    <w:p w:rsidR="0058448D" w:rsidRPr="0058448D" w:rsidRDefault="0058448D" w:rsidP="005B0F0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6"/>
          <w:szCs w:val="36"/>
          <w:u w:val="single"/>
        </w:rPr>
      </w:pPr>
    </w:p>
    <w:p w:rsidR="00D6462C" w:rsidRPr="004D7633" w:rsidRDefault="005B0F0C" w:rsidP="005B0F0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hyperlink r:id="rId11" w:history="1">
        <w:proofErr w:type="gramStart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h</w:t>
        </w:r>
        <w:proofErr w:type="gramEnd"/>
      </w:hyperlink>
      <w:hyperlink r:id="rId12" w:history="1"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ttp</w:t>
        </w:r>
      </w:hyperlink>
      <w:hyperlink r:id="rId13" w:history="1"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 xml:space="preserve">:// </w:t>
        </w:r>
      </w:hyperlink>
      <w:hyperlink r:id="rId14" w:history="1"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>100</w:t>
        </w:r>
      </w:hyperlink>
      <w:hyperlink r:id="rId15" w:history="1">
        <w:proofErr w:type="spellStart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ege</w:t>
        </w:r>
        <w:proofErr w:type="spellEnd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</w:rPr>
          <w:t>.</w:t>
        </w:r>
        <w:proofErr w:type="spellStart"/>
        <w:r w:rsidRPr="0058448D">
          <w:rPr>
            <w:rStyle w:val="a7"/>
            <w:rFonts w:ascii="Times New Roman" w:hAnsi="Times New Roman" w:cs="Times New Roman"/>
            <w:bCs/>
            <w:i/>
            <w:iCs/>
            <w:color w:val="000000" w:themeColor="text1"/>
            <w:sz w:val="36"/>
            <w:szCs w:val="36"/>
            <w:lang w:val="en-US"/>
          </w:rPr>
          <w:t>ru</w:t>
        </w:r>
        <w:proofErr w:type="spellEnd"/>
      </w:hyperlink>
      <w:hyperlink r:id="rId16" w:history="1">
        <w:r w:rsidRPr="004D7633">
          <w:rPr>
            <w:rStyle w:val="a7"/>
            <w:rFonts w:ascii="Times New Roman" w:hAnsi="Times New Roman" w:cs="Times New Roman"/>
            <w:b/>
            <w:bCs/>
            <w:i/>
            <w:iCs/>
            <w:color w:val="000000" w:themeColor="text1"/>
            <w:sz w:val="36"/>
            <w:szCs w:val="36"/>
          </w:rPr>
          <w:t xml:space="preserve">                  </w:t>
        </w:r>
      </w:hyperlink>
    </w:p>
    <w:p w:rsidR="00D6462C" w:rsidRPr="004D7633" w:rsidRDefault="00D6462C" w:rsidP="005B0F0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D6462C" w:rsidRPr="004D7633" w:rsidRDefault="00D6462C" w:rsidP="005B0F0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62C" w:rsidRPr="005B0F0C" w:rsidRDefault="00D6462C" w:rsidP="00D6462C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139D1" w:rsidRDefault="004139D1" w:rsidP="00D6462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6"/>
          <w:szCs w:val="36"/>
          <w:u w:val="single"/>
        </w:rPr>
        <w:lastRenderedPageBreak/>
        <w:drawing>
          <wp:inline distT="0" distB="0" distL="0" distR="0">
            <wp:extent cx="2257425" cy="1657350"/>
            <wp:effectExtent l="19050" t="0" r="9525" b="0"/>
            <wp:docPr id="3" name="Рисунок 1" descr="K:\ЕГЭ и ГИА 2013\e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ЕГЭ и ГИА 2013\ege2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D1" w:rsidRDefault="004139D1" w:rsidP="00D6462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943907" w:rsidRPr="004D7633" w:rsidRDefault="00943907" w:rsidP="00D6462C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4D7633">
        <w:rPr>
          <w:rStyle w:val="a3"/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Основные сведения о ЕГЭ</w:t>
      </w:r>
    </w:p>
    <w:p w:rsidR="004139D1" w:rsidRDefault="00D6462C" w:rsidP="00D646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00000" w:rsidRPr="00D6462C" w:rsidRDefault="00D6462C" w:rsidP="00D646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907" w:rsidRPr="00D6462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государственный экзамен (ЕГЭ) является основной формой итоговой государственной аттестации в школе для всех выпускников школ Российской Федерации</w:t>
      </w:r>
    </w:p>
    <w:p w:rsidR="004139D1" w:rsidRDefault="004139D1" w:rsidP="00D6462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:rsidR="00943907" w:rsidRPr="00D6462C" w:rsidRDefault="00943907" w:rsidP="00D6462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D646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Особенности ЕГЭ</w:t>
      </w:r>
    </w:p>
    <w:p w:rsidR="00000000" w:rsidRPr="00D6462C" w:rsidRDefault="00D6462C" w:rsidP="00D646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58448D" w:rsidRPr="00D64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единые правила проведения</w:t>
      </w:r>
    </w:p>
    <w:p w:rsidR="00000000" w:rsidRPr="00D6462C" w:rsidRDefault="00D6462C" w:rsidP="00D646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58448D" w:rsidRPr="00D64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единое расписание </w:t>
      </w:r>
    </w:p>
    <w:p w:rsidR="00000000" w:rsidRPr="00D6462C" w:rsidRDefault="00D6462C" w:rsidP="00D646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58448D" w:rsidRPr="00D64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использование заданий стандартизированной формы </w:t>
      </w:r>
      <w:r w:rsidR="0058448D" w:rsidRPr="00D64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(КИМ) </w:t>
      </w:r>
    </w:p>
    <w:p w:rsidR="00000000" w:rsidRPr="00D6462C" w:rsidRDefault="00D6462C" w:rsidP="00D646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58448D" w:rsidRPr="00D64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использование специальных бланков для оформления ответов на задания</w:t>
      </w:r>
    </w:p>
    <w:p w:rsidR="00000000" w:rsidRPr="00D6462C" w:rsidRDefault="00D6462C" w:rsidP="00D646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58448D" w:rsidRPr="00D64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проведение письменно на русском языке (за исключением ЕГЭ по иностранным языкам) </w:t>
      </w:r>
    </w:p>
    <w:p w:rsidR="004139D1" w:rsidRDefault="004139D1" w:rsidP="00D6462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</w:p>
    <w:p w:rsidR="00943907" w:rsidRPr="00D6462C" w:rsidRDefault="00943907" w:rsidP="00D6462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D6462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Участники ЕГЭ</w:t>
      </w:r>
    </w:p>
    <w:p w:rsidR="00943907" w:rsidRDefault="00D6462C" w:rsidP="00D646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D64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943907" w:rsidRPr="00D64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бучающиеся, освоившие основные общеобразовательные программы среднего (полного) общего образования и  допущенные в установленном порядке к государственной (итоговой) аттестации (выпускники текущего года).</w:t>
      </w:r>
    </w:p>
    <w:p w:rsidR="004139D1" w:rsidRDefault="004139D1" w:rsidP="00D646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139D1" w:rsidRDefault="004139D1" w:rsidP="00D646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139D1" w:rsidRDefault="004139D1" w:rsidP="00D646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43907" w:rsidRPr="00D6462C" w:rsidRDefault="00943907" w:rsidP="00D646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6462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lastRenderedPageBreak/>
        <w:t>Предметы ЕГЭ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5"/>
      </w:tblGrid>
      <w:tr w:rsidR="00943907" w:rsidRPr="00D6462C" w:rsidTr="0058448D">
        <w:tc>
          <w:tcPr>
            <w:tcW w:w="1951" w:type="dxa"/>
          </w:tcPr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Химия</w:t>
            </w:r>
          </w:p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</w:t>
            </w:r>
          </w:p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  <w:p w:rsidR="00943907" w:rsidRPr="00D6462C" w:rsidRDefault="00943907" w:rsidP="00D646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  <w:p w:rsidR="00943907" w:rsidRPr="00D6462C" w:rsidRDefault="00943907" w:rsidP="00D6462C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8448D" w:rsidRDefault="00D6462C" w:rsidP="00D646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943907" w:rsidRPr="00D6462C" w:rsidRDefault="0058448D" w:rsidP="00D64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43907" w:rsidRPr="00D6462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 выпускников обязательными являются два экзамена в форме ЕГЭ: русский язык и математика.</w:t>
      </w:r>
    </w:p>
    <w:p w:rsidR="00943907" w:rsidRPr="00D6462C" w:rsidRDefault="0058448D" w:rsidP="0058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43907" w:rsidRPr="00D6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учащийся намерен продолжить образование в </w:t>
      </w:r>
      <w:r w:rsid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ВУЗе или </w:t>
      </w:r>
      <w:proofErr w:type="spellStart"/>
      <w:r w:rsidR="00D6462C">
        <w:rPr>
          <w:rFonts w:ascii="Times New Roman" w:hAnsi="Times New Roman" w:cs="Times New Roman"/>
          <w:color w:val="000000" w:themeColor="text1"/>
          <w:sz w:val="24"/>
          <w:szCs w:val="24"/>
        </w:rPr>
        <w:t>СУЗе</w:t>
      </w:r>
      <w:proofErr w:type="spellEnd"/>
      <w:r w:rsidR="00943907" w:rsidRPr="00D6462C">
        <w:rPr>
          <w:rFonts w:ascii="Times New Roman" w:eastAsia="Times New Roman" w:hAnsi="Times New Roman" w:cs="Times New Roman"/>
          <w:color w:val="000000"/>
          <w:sz w:val="24"/>
          <w:szCs w:val="24"/>
        </w:rPr>
        <w:t>, то, помимо обязательных, он должен сдать предметы по выбору в форме ЕГЭ.</w:t>
      </w:r>
    </w:p>
    <w:p w:rsidR="00000000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Сдать можно </w:t>
      </w:r>
      <w:r w:rsidR="0058448D" w:rsidRPr="00D646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любое количество предметов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списка. </w:t>
      </w:r>
    </w:p>
    <w:p w:rsidR="0058448D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43907" w:rsidRPr="00D6462C" w:rsidRDefault="0058448D" w:rsidP="005B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43907" w:rsidRPr="00D6462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высшие учебные заведения огласят перечень вступительных испытаний по каждому направлению подготовки до 1 февраля.</w:t>
      </w:r>
    </w:p>
    <w:p w:rsidR="00943907" w:rsidRPr="00D6462C" w:rsidRDefault="00D6462C" w:rsidP="005B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43907" w:rsidRPr="00D6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и единое расписание проведения ЕГЭ ежегодно определяются </w:t>
      </w:r>
      <w:proofErr w:type="spellStart"/>
      <w:r w:rsidR="00943907" w:rsidRPr="00D6462C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Рособрнадзором</w:t>
      </w:r>
      <w:proofErr w:type="spellEnd"/>
      <w:r w:rsidR="00943907" w:rsidRPr="00D64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9D1" w:rsidRDefault="004139D1" w:rsidP="005B0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48D" w:rsidRPr="0058448D" w:rsidRDefault="0058448D" w:rsidP="005B0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1B3A" w:rsidRPr="0058448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Минимальный  балл  по </w:t>
      </w:r>
      <w:r w:rsidRPr="0058448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предметам </w:t>
      </w:r>
    </w:p>
    <w:p w:rsidR="00D6462C" w:rsidRDefault="000A1B3A" w:rsidP="005844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 русскому языку </w:t>
      </w:r>
      <w:r w:rsidR="00584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 баллов, по математике — 24 балла, </w:t>
      </w:r>
    </w:p>
    <w:p w:rsidR="00D6462C" w:rsidRDefault="000A1B3A" w:rsidP="005844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по физике, химии и биологии — 36 баллов, информатике и ИКТ — 40 баллов,</w:t>
      </w:r>
    </w:p>
    <w:p w:rsidR="00D6462C" w:rsidRDefault="000A1B3A" w:rsidP="005844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 — 32 балла, </w:t>
      </w:r>
    </w:p>
    <w:p w:rsidR="00D6462C" w:rsidRDefault="000A1B3A" w:rsidP="005844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географии — 37 баллов, </w:t>
      </w:r>
    </w:p>
    <w:p w:rsidR="00D6462C" w:rsidRDefault="000A1B3A" w:rsidP="005844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обществознанию — 39 баллов, </w:t>
      </w:r>
    </w:p>
    <w:p w:rsidR="00D6462C" w:rsidRDefault="000A1B3A" w:rsidP="005844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литературе — 32 балла, </w:t>
      </w:r>
    </w:p>
    <w:p w:rsidR="000A1B3A" w:rsidRPr="00D6462C" w:rsidRDefault="000A1B3A" w:rsidP="005844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иностранным языкам (английский, немецкий, французский, испанский) — 20 баллов.</w:t>
      </w:r>
    </w:p>
    <w:p w:rsidR="00943907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4052EE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балл, который может набрать выпускник, сдавая ЕГЭ, равен 100 баллам.</w:t>
      </w:r>
    </w:p>
    <w:p w:rsidR="00000000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В свидетельство о результатах ЕГЭ выставляются результаты ЕГЭ по тем общеобразовательным предметам, по кото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рым участник ЕГЭ набрал количество баллов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не ниже минимального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0000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свидетельства о результатах ЕГЭ истекает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31 декабря года, следующего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годом его получения.</w:t>
      </w:r>
    </w:p>
    <w:p w:rsidR="00D6462C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CB1BA6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="00CB1BA6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="00CB1BA6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 подать апелляцию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0000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пелляция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о нарушении установленного порядка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ЕГЭ </w:t>
      </w:r>
      <w:proofErr w:type="gramStart"/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подается в день экзамена после сдачи бланков ЕГЭ не выходя</w:t>
      </w:r>
      <w:proofErr w:type="gramEnd"/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ППЭ. (результаты ЕГЭ аннулируются)</w:t>
      </w:r>
    </w:p>
    <w:p w:rsidR="00000000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пелляция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о несогласии с результатами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ЕГЭ подается в течение 2 рабочих дней после официального объявления индивидуальных результатов экзамена и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ознакомления с ними участника ЕГЭ.</w:t>
      </w:r>
    </w:p>
    <w:p w:rsidR="00000000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апелляции количество выставленных баллов может быть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изменено как в сторону </w:t>
      </w:r>
      <w:r w:rsidR="0058448D" w:rsidRPr="00D6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увеличения, так и в сторону уменьшения.</w:t>
      </w:r>
    </w:p>
    <w:p w:rsidR="0058448D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052EE" w:rsidRPr="00D6462C" w:rsidRDefault="0058448D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B1BA6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выпускник текущего года получает </w:t>
      </w:r>
      <w:proofErr w:type="gramStart"/>
      <w:r w:rsidR="00CB1BA6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gramEnd"/>
      <w:r w:rsidR="00CB1BA6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 минимального количества баллов и по русскому языку, и по математике, он сможет пересдать ЕГЭ только в следующем году.</w:t>
      </w:r>
    </w:p>
    <w:p w:rsidR="00CB1BA6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B1BA6" w:rsidRPr="00D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выпускник текущего года получает результат ниже минимального количества баллов по одному из обязательных предметов (русский язык или математика), то он может пересдать этот экзамен в этом же году в резервные дни. </w:t>
      </w:r>
    </w:p>
    <w:p w:rsidR="00390FB7" w:rsidRPr="00D6462C" w:rsidRDefault="00D6462C" w:rsidP="005B0F0C">
      <w:pPr>
        <w:spacing w:after="0" w:line="240" w:lineRule="auto"/>
        <w:jc w:val="both"/>
        <w:rPr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      </w:t>
      </w:r>
      <w:r w:rsidR="00390FB7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 повторной сдачи ЕГЭ в текущем году  </w:t>
      </w:r>
      <w:r w:rsidR="00390FB7" w:rsidRPr="00D6462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не допускаются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="00390FB7" w:rsidRPr="00D6462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390FB7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у</w:t>
      </w:r>
      <w:r w:rsidR="00390FB7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частники </w:t>
      </w:r>
      <w:proofErr w:type="gramStart"/>
      <w:r w:rsidR="00390FB7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ЕГЭ</w:t>
      </w:r>
      <w:proofErr w:type="gramEnd"/>
      <w:r w:rsidR="00390FB7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90FB7" w:rsidRPr="00D646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явившиеся на экзамен без уважительной причины;</w:t>
      </w:r>
    </w:p>
    <w:p w:rsidR="00390FB7" w:rsidRPr="00D6462C" w:rsidRDefault="00D6462C" w:rsidP="005B0F0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у</w:t>
      </w:r>
      <w:r w:rsidR="00390FB7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частники ЕГЭ </w:t>
      </w:r>
      <w:proofErr w:type="gramStart"/>
      <w:r w:rsidR="00390FB7" w:rsidRPr="00D646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результаты</w:t>
      </w:r>
      <w:proofErr w:type="gramEnd"/>
      <w:r w:rsidR="00390FB7" w:rsidRPr="00D646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которых были отменены ГЭК в связи с выявлением фактов нарушения участником ЕГЭ установленного порядка проведения ЕГЭ</w:t>
      </w:r>
    </w:p>
    <w:p w:rsidR="0058448D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:rsidR="005B10B1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r w:rsidR="005B10B1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ЕГЭ проводится в специальных пунктах проведения экзамена (ППЭ).</w:t>
      </w:r>
    </w:p>
    <w:p w:rsidR="00000000" w:rsidRPr="00D6462C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</w:t>
      </w:r>
      <w:r w:rsidR="0058448D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ЕГЭ начинается в 10:00 по местному времени</w:t>
      </w:r>
    </w:p>
    <w:p w:rsidR="0058448D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</w:t>
      </w:r>
    </w:p>
    <w:p w:rsidR="00000000" w:rsidRPr="0058448D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58448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  </w:t>
      </w:r>
      <w:r w:rsidR="0058448D" w:rsidRPr="0058448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Разрешается пол</w:t>
      </w:r>
      <w:r w:rsidR="0058448D" w:rsidRPr="0058448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ьзоваться на ЕГЭ</w:t>
      </w:r>
    </w:p>
    <w:p w:rsidR="00000000" w:rsidRPr="00D6462C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58448D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математике</w:t>
      </w:r>
      <w:r w:rsidR="0058448D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линейкой </w:t>
      </w:r>
    </w:p>
    <w:p w:rsidR="00000000" w:rsidRPr="00D6462C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="0058448D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физике</w:t>
      </w:r>
      <w:r w:rsidR="0058448D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линейкой и непрограммируемым калькулятором </w:t>
      </w:r>
    </w:p>
    <w:p w:rsidR="00000000" w:rsidRPr="00D6462C" w:rsidRDefault="0058448D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химии</w:t>
      </w: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непрограммируемым калькулятором </w:t>
      </w:r>
    </w:p>
    <w:p w:rsidR="00000000" w:rsidRPr="00D6462C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58448D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географии</w:t>
      </w:r>
      <w:r w:rsidR="0058448D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линейкой, транспортиром, непрограммируемым калькулятором </w:t>
      </w:r>
    </w:p>
    <w:p w:rsidR="0058448D" w:rsidRDefault="00D6462C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</w:t>
      </w:r>
    </w:p>
    <w:p w:rsidR="0058448D" w:rsidRDefault="0058448D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</w:t>
      </w:r>
      <w:r w:rsid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B10B1" w:rsidRPr="0058448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Использовать на экзамене запрещено</w:t>
      </w:r>
      <w:r w:rsidR="005B10B1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61745B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B10B1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мобильные телефоны или иные средства связи</w:t>
      </w:r>
      <w:r w:rsidR="0061745B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5B10B1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любые электронно-вычислительные устройства и справочные материалы и устройства</w:t>
      </w:r>
      <w:r w:rsidR="0061745B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770782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000000" w:rsidRPr="00D6462C" w:rsidRDefault="0058448D" w:rsidP="0058448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8448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Так же запрещены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разговоры</w:t>
      </w:r>
      <w:r w:rsidR="0061745B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вставания с мест</w:t>
      </w:r>
      <w:r w:rsidR="0061745B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пересаживания</w:t>
      </w:r>
      <w:r w:rsidR="0061745B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обмен любыми материалами и предметами</w:t>
      </w:r>
      <w:r w:rsidR="0061745B"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хождение по ППЭ</w:t>
      </w:r>
      <w:r w:rsidRPr="00D646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во время экзамена без сопровождения</w:t>
      </w:r>
    </w:p>
    <w:p w:rsidR="005B10B1" w:rsidRPr="00D6462C" w:rsidRDefault="005B10B1" w:rsidP="0058448D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B1BA6" w:rsidRPr="00D6462C" w:rsidRDefault="00CB1BA6" w:rsidP="005B0F0C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907" w:rsidRPr="00D6462C" w:rsidRDefault="00943907" w:rsidP="005B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907" w:rsidRPr="00D6462C" w:rsidRDefault="00943907" w:rsidP="005B0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3907" w:rsidRPr="00D6462C" w:rsidSect="00D6462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028"/>
    <w:multiLevelType w:val="hybridMultilevel"/>
    <w:tmpl w:val="D95412D2"/>
    <w:lvl w:ilvl="0" w:tplc="441AF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4D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8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48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A1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8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2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28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42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5A536F"/>
    <w:multiLevelType w:val="hybridMultilevel"/>
    <w:tmpl w:val="E2FA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2F52"/>
    <w:multiLevelType w:val="hybridMultilevel"/>
    <w:tmpl w:val="10249E66"/>
    <w:lvl w:ilvl="0" w:tplc="4ACE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4D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8E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80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CB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4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66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1739EE"/>
    <w:multiLevelType w:val="hybridMultilevel"/>
    <w:tmpl w:val="300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E4B52"/>
    <w:multiLevelType w:val="hybridMultilevel"/>
    <w:tmpl w:val="7CE82FC2"/>
    <w:lvl w:ilvl="0" w:tplc="6CEAB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07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E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6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24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68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08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4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E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B60560"/>
    <w:multiLevelType w:val="hybridMultilevel"/>
    <w:tmpl w:val="DA0EC43E"/>
    <w:lvl w:ilvl="0" w:tplc="1B002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C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6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AF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C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62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8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6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06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982593"/>
    <w:multiLevelType w:val="hybridMultilevel"/>
    <w:tmpl w:val="88DE4570"/>
    <w:lvl w:ilvl="0" w:tplc="670EE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8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8E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4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09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E0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0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A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680F87"/>
    <w:multiLevelType w:val="hybridMultilevel"/>
    <w:tmpl w:val="C2C69F6C"/>
    <w:lvl w:ilvl="0" w:tplc="58D0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A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A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0F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0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4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4B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C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D513D8"/>
    <w:multiLevelType w:val="hybridMultilevel"/>
    <w:tmpl w:val="FBF6C3F2"/>
    <w:lvl w:ilvl="0" w:tplc="93A47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0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E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04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CB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2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8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2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4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A61F32"/>
    <w:multiLevelType w:val="hybridMultilevel"/>
    <w:tmpl w:val="0228FCE2"/>
    <w:lvl w:ilvl="0" w:tplc="2C2AA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A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E9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A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6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4A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2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A3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FD4929"/>
    <w:multiLevelType w:val="hybridMultilevel"/>
    <w:tmpl w:val="693CB8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E10B22"/>
    <w:multiLevelType w:val="hybridMultilevel"/>
    <w:tmpl w:val="783C16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F5E1ED6"/>
    <w:multiLevelType w:val="hybridMultilevel"/>
    <w:tmpl w:val="4A7E592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0F7524E"/>
    <w:multiLevelType w:val="hybridMultilevel"/>
    <w:tmpl w:val="9AEAA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F6322"/>
    <w:multiLevelType w:val="hybridMultilevel"/>
    <w:tmpl w:val="BA804C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D22854"/>
    <w:multiLevelType w:val="hybridMultilevel"/>
    <w:tmpl w:val="C0680A88"/>
    <w:lvl w:ilvl="0" w:tplc="3ED01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0F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A3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84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6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E3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EE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0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C709C6"/>
    <w:multiLevelType w:val="hybridMultilevel"/>
    <w:tmpl w:val="5D5C0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012DC"/>
    <w:multiLevelType w:val="hybridMultilevel"/>
    <w:tmpl w:val="8056EAD8"/>
    <w:lvl w:ilvl="0" w:tplc="E802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E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2A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8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83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68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2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E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2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17"/>
  </w:num>
  <w:num w:numId="12">
    <w:abstractNumId w:val="0"/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907"/>
    <w:rsid w:val="000A1B3A"/>
    <w:rsid w:val="00390FB7"/>
    <w:rsid w:val="004052EE"/>
    <w:rsid w:val="004139D1"/>
    <w:rsid w:val="004D7633"/>
    <w:rsid w:val="0058448D"/>
    <w:rsid w:val="005B0F0C"/>
    <w:rsid w:val="005B10B1"/>
    <w:rsid w:val="0061745B"/>
    <w:rsid w:val="00770782"/>
    <w:rsid w:val="007F05FD"/>
    <w:rsid w:val="007F62B4"/>
    <w:rsid w:val="00943907"/>
    <w:rsid w:val="009A4F0A"/>
    <w:rsid w:val="00CB1BA6"/>
    <w:rsid w:val="00D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43907"/>
    <w:rPr>
      <w:i/>
      <w:iCs/>
    </w:rPr>
  </w:style>
  <w:style w:type="paragraph" w:styleId="a4">
    <w:name w:val="List Paragraph"/>
    <w:basedOn w:val="a"/>
    <w:uiPriority w:val="34"/>
    <w:qFormat/>
    <w:rsid w:val="00943907"/>
    <w:pPr>
      <w:ind w:left="720"/>
      <w:contextualSpacing/>
    </w:pPr>
  </w:style>
  <w:style w:type="table" w:styleId="a5">
    <w:name w:val="Table Grid"/>
    <w:basedOn w:val="a1"/>
    <w:uiPriority w:val="59"/>
    <w:rsid w:val="00943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9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B0F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4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9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" TargetMode="External"/><Relationship Id="rId13" Type="http://schemas.openxmlformats.org/officeDocument/2006/relationships/hyperlink" Target="http://ocmk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ocmko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1" Type="http://schemas.openxmlformats.org/officeDocument/2006/relationships/hyperlink" Target="http://ege.edu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ege.edu.ru/" TargetMode="External"/><Relationship Id="rId10" Type="http://schemas.openxmlformats.org/officeDocument/2006/relationships/hyperlink" Target="http://ocmk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2013-10-31T13:48:00Z</cp:lastPrinted>
  <dcterms:created xsi:type="dcterms:W3CDTF">2013-10-31T12:48:00Z</dcterms:created>
  <dcterms:modified xsi:type="dcterms:W3CDTF">2013-10-31T13:48:00Z</dcterms:modified>
</cp:coreProperties>
</file>