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FC" w:rsidRPr="00F5286F" w:rsidRDefault="007F733B" w:rsidP="003932F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28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Наш детский сад реализует </w:t>
      </w:r>
      <w:proofErr w:type="gramStart"/>
      <w:r w:rsidR="003932FC" w:rsidRPr="00F5286F">
        <w:rPr>
          <w:rFonts w:ascii="Times New Roman" w:eastAsia="Times New Roman" w:hAnsi="Times New Roman" w:cs="Times New Roman"/>
          <w:sz w:val="32"/>
          <w:szCs w:val="32"/>
        </w:rPr>
        <w:t>основную</w:t>
      </w:r>
      <w:proofErr w:type="gramEnd"/>
    </w:p>
    <w:p w:rsidR="003932FC" w:rsidRPr="00F5286F" w:rsidRDefault="003932FC" w:rsidP="003932F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286F">
        <w:rPr>
          <w:rFonts w:ascii="Times New Roman" w:eastAsia="Times New Roman" w:hAnsi="Times New Roman" w:cs="Times New Roman"/>
          <w:sz w:val="32"/>
          <w:szCs w:val="32"/>
        </w:rPr>
        <w:t>образовательную программу</w:t>
      </w:r>
    </w:p>
    <w:p w:rsidR="003932FC" w:rsidRPr="00F5286F" w:rsidRDefault="003932FC" w:rsidP="0039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286F">
        <w:rPr>
          <w:rFonts w:ascii="Times New Roman" w:eastAsia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«Детский  сад № 47   «Золотой ключик» города Белово»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F5286F" w:rsidRPr="00F5286F" w:rsidRDefault="003932FC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примерной программы 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рождения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школы» (далее — Програм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ма), которая 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государственного образователь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стандарта дошкольного образования (Приказ № 1155 от 17 октября 2013 года) и предназначена для использования в дошкольных образова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организациях </w:t>
      </w:r>
      <w:r w:rsidR="00F5286F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</w:t>
      </w:r>
      <w:proofErr w:type="spellStart"/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програмного</w:t>
      </w:r>
      <w:proofErr w:type="spellEnd"/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помогающего педагогам организовать образовательно-воспитательный процесс в соответствии с требовани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ФГОС</w:t>
      </w:r>
      <w:proofErr w:type="gramStart"/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86F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 базовой культуры личности, всестороннее развитие психичес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 физических качеств в соответствии с возрастными и индивиду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альными особенностями, подготовка к жизни в современном обществе, формирование предпосылок к учебной деятельности, обеспечение безо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пасности жизнедеятельности дошкольника.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Программе уделяется развитию личности ре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бенка, сохранению и укреплению здоровья детей, а также воспитанию у дошкольников таких качеств, как: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патриотизм;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активная жизненная позиция;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творческий подход в решении различных жизненных ситуаций;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традиционным ценностям.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реализуются в процессе разнообразных видов детской де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ятельности: игровой, коммуникативной, трудовой, познавательно-иссле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довательской, продуктивной (изобразительная, конструктивная и др.), музыкальной, чтения.</w:t>
      </w:r>
      <w:proofErr w:type="gramEnd"/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забота о здоровье, эмоциональном благополучии и своевременном всестороннем развитии каждого ребенка;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в группах атмосферы гуманного и доброжелательного от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ношения ко всем воспитанникам, что позволяет растить их </w:t>
      </w: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общительны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proofErr w:type="gram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добрыми, любознательными, инициативными, стремящимися к само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стоятельности и творчеству;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максимальное использование разнообразных видов детской де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ятельности, их интеграция в целях повышения эффективности </w:t>
      </w:r>
      <w:proofErr w:type="spell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тельно-образовательного</w:t>
      </w:r>
      <w:proofErr w:type="spell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творческая организация </w:t>
      </w:r>
      <w:proofErr w:type="spell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вариативность использования образовательного материала, позво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ляющая развивать творчество в соответствии с интересами и наклоннос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тями каждого ребенка;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уважительное отношение к результатам детского творчества;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единство подходов к воспитанию детей в условиях дошкольного об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разовательного учреждения и семьи;</w:t>
      </w:r>
    </w:p>
    <w:p w:rsidR="003D75D9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соблюдение в работе детского сада и начальной школы преемствен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обозначенных в Программе целей и задач воспитания воз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 подходы к формированию Программы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рующая педагога на его индивидуальные </w:t>
      </w:r>
      <w:proofErr w:type="spell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осооенности</w:t>
      </w:r>
      <w:proofErr w:type="spell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школьного периода детства.</w:t>
      </w:r>
      <w:proofErr w:type="gramEnd"/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построена на позициях гуманно-личностного отношения к ребенку и направлена на его всестороннее развитие, формирование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духовных и общечеловеческих ценностей, а также способностей и интег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ративных качеств.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отсутствуют жесткая регламентация знаний детей и предметный центризм в обучении.</w:t>
      </w:r>
    </w:p>
    <w:p w:rsidR="007F733B" w:rsidRPr="00F5286F" w:rsidRDefault="00F5286F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опирается 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лучшие традиции отечественного дошкольного образования, его фундаментальность: ком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роль в Программе уделяется игровой деятельности как веду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щей в дошкольном детстве (А. Н. Леонтьев, А. В. Запорожец, Д. Б. </w:t>
      </w:r>
      <w:proofErr w:type="spell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7F733B" w:rsidRPr="00F5286F" w:rsidRDefault="00F5286F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основывается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важнейшем дидактическом принципе — развивающем обучении и на научном положении Л. С. Вы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готского о том, что правильно организованное обучение «ведет» за со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детей.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комплексно представлены все основные содержатель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линии воспитания и образования ребенка от рождения до школы.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строится на принципе </w:t>
      </w:r>
      <w:proofErr w:type="spell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воспитания. Образование рассматривается как процесс приоб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ребенка к основным компонентам человеческой культуры (знание, мораль, искусство, труд).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критерий отбора программного материала — его воспита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тельная ценность, высокий художественный уровень используемых про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изведений культуры (классической и народной — как отечественной, так и зарубежной), возможность развития всесторонних способностей ребен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на каждом этапе дошкольного детства (Е. А. </w:t>
      </w:r>
      <w:proofErr w:type="spell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Флерина</w:t>
      </w:r>
      <w:proofErr w:type="spell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Н.П. </w:t>
      </w:r>
      <w:proofErr w:type="spell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Сакулина</w:t>
      </w:r>
      <w:proofErr w:type="spell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 Ветлугина, Н. С. Карпинская).</w:t>
      </w:r>
    </w:p>
    <w:p w:rsidR="007F733B" w:rsidRPr="00F5286F" w:rsidRDefault="00F5286F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соответствует принципу развивающего образования, целью которо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является развитие ребенка;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сочетает принципы научной обоснованности и практической примени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</w:t>
      </w:r>
      <w:proofErr w:type="gram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массовой практике дошкольного образования);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«минимума» материала);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основывается на комплексно-тематическом принципе построения образовательного процесса;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дошкольников не только в рамках непосредственно образователь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но и при проведении режимных моментов в соответс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твии со спецификой дошкольного образования;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 и ведущим видом их деятельности является игра;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допускает варьирование образовательного процесса в зависимости от региональных особенностей;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строится с учетом соблюдения преемственности между всеми воз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растными дошкольными группами и между детским садом и начальной школой.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Отличительные особенности </w:t>
      </w:r>
      <w:r w:rsidR="00F5286F"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на развитие личности ребенка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Программы — воспитание свободного, уверенного в се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Патриотическая направленность Программы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большое внимание уделяется воспитанию в детях пат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риотических чувств, любви к Родине, гордости за ее достижения, уверен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том, что Россия — великая многонациональная страна с героичес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прошлым и счастливым будущим.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на нравственное воспитание, поддержку традиционных ценностей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традиционным ценностям, таким как </w:t>
      </w: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proofErr w:type="gram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Нацеленность на дальнейшее образование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на развитие в детях познавательного интереса, стремления к получению знаний, положительной мотивации к дальней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шему обучению в течение всей последующей жизни (в школе, институте и др.); понимание того, что всем людям необходимо получать образова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Формирование отношения к образованию как к одной из ведущих жизненных ценностей.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на сохранение и укрепление здоровья детей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задач, которую ставит Программа перед воспита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телями, является забота о сохранении и укреплении здоровья детей, фор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у них элементарных представлений о здоровом образе жизни, воспитание полезных привычек, в том числе привычки к здоровому пита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потребности в двигательной активности.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на учет индивидуальных особенностей ребенка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обеспечение эмоционального благопо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яниям, поддержка его чувства собственного достоинства и т.д.).</w:t>
      </w:r>
      <w:proofErr w:type="gramEnd"/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структуры Программы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существенной структурной характеристикой </w:t>
      </w:r>
      <w:r w:rsidR="00F5286F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принцип подачи материала — содер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психолого-педагогической работы в образовательных областях из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ложено по тематическим блокам, внутри которых материал </w:t>
      </w:r>
      <w:bookmarkStart w:id="0" w:name="_GoBack"/>
      <w:bookmarkEnd w:id="0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 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риативную часть.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Гибкость выбора программного содержания с учетом уровня развития ребенка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тематическом блоке материал представлен по возрастным группам. Например, в образовательной области «Социально-коммуника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тивное развитие» выделен тематический блок «Социализация, развитие общения, нравственное воспитание», в котором содержание </w:t>
      </w:r>
      <w:proofErr w:type="spell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не столько на возрастные рекомендации, сколько на индивидуальный уровень развития ребенка.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Охват всех возрастных периодов (от рождения до школы)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преимуществам </w:t>
      </w:r>
      <w:r w:rsidR="00F5286F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Start"/>
      <w:r w:rsidR="00F5286F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безусловно, следует отнести то, что она охватывает все возрастные периоды физичес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и психического развития детей: младенческий возраст (от рождения до 1 года: младенческая группа); ранний возраст (от 1 года до 3 лет: пер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 вторая группы раннего возраста); дошкольный возраст (от 3 лет до школы: младшая, средняя, старшая и подготовительная к школе группы).</w:t>
      </w:r>
    </w:p>
    <w:p w:rsidR="00F5286F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возрастной специфики и особенностей развития ма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лышей от рождения до 2 лет, разделы для младенческой группы и первой группы раннего возраста структурно отличаются от остальных разделов (для детей от 2 до 7 лет). Это различие обусловлено трудностью разделения процессов ухода, воспитания и обучения для детей этой возрастной катего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рии. 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отдельного раздела по развитию игровой деятельности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</w:t>
      </w:r>
      <w:proofErr w:type="gram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ДО игровая деятельность не включена ни в одну из образовательных областей. Это объясняется тем, что в дошкольном возрасте игра </w:t>
      </w:r>
      <w:proofErr w:type="gramStart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</w:t>
      </w:r>
      <w:proofErr w:type="gramEnd"/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едущий вид деятельности и должна присутствовать во всей психолого-педагогической работе, а не только в одной из областей. 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Признавая исключительную важность развития игровой деятельности дошкольника, авторы дополнили Программу отдельной главой, посвященной игре. В этой главе раскрывается со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 психолого-педагогической работы по развитию игровой де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для каждого возрастного периода, что позволяет педагогу комплексно видеть все аспекты игровой деятельности в поступатель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развитии.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семьями воспитанников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подчеркивает ценность семьи как уникального инс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титута воспитания и необходимость развития ответственных и пло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дотворных отношений с семьями воспитанников. В разделе «Взаимо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детского сада с семьей» описаны основные формы работы с родителями воспитанников, использование которых позволяет педаго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 успешно реализовать общеобразовательную программу дошколь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образования.</w:t>
      </w:r>
    </w:p>
    <w:p w:rsidR="007F733B" w:rsidRPr="00F5286F" w:rsidRDefault="007F733B" w:rsidP="00F52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полного учебно-методического комплекта к Программе</w:t>
      </w:r>
    </w:p>
    <w:p w:rsidR="007E7040" w:rsidRPr="00F5286F" w:rsidRDefault="00F5286F" w:rsidP="00F5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чена полным учебно-методическим комплектом, включающим методические пособия по всем линиям и направлениям развития ребенка, комплексно-тематическое планирование, наглядные п</w:t>
      </w:r>
      <w:r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особия и рабочие тетради</w:t>
      </w:r>
      <w:r w:rsidR="007F733B" w:rsidRPr="00F5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3783" w:rsidRPr="00F5286F" w:rsidRDefault="00993783" w:rsidP="00F5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476" w:rsidRPr="00F5286F" w:rsidRDefault="00E83476" w:rsidP="00F5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476" w:rsidRPr="00F5286F" w:rsidRDefault="00E83476" w:rsidP="00F5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476" w:rsidRPr="00F5286F" w:rsidRDefault="00E83476" w:rsidP="00F5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476" w:rsidRPr="00F5286F" w:rsidRDefault="00E83476" w:rsidP="00F5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C8" w:rsidRPr="00F5286F" w:rsidRDefault="00CF39C8" w:rsidP="00F5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C8" w:rsidRPr="00F5286F" w:rsidRDefault="00CF39C8" w:rsidP="00F5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9C8" w:rsidRPr="00F5286F" w:rsidSect="003D75D9">
      <w:pgSz w:w="11906" w:h="16838"/>
      <w:pgMar w:top="624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ED"/>
    <w:rsid w:val="00335614"/>
    <w:rsid w:val="003932FC"/>
    <w:rsid w:val="003D75D9"/>
    <w:rsid w:val="00653F35"/>
    <w:rsid w:val="00687559"/>
    <w:rsid w:val="007E7040"/>
    <w:rsid w:val="007F733B"/>
    <w:rsid w:val="009676ED"/>
    <w:rsid w:val="00993783"/>
    <w:rsid w:val="00AA1006"/>
    <w:rsid w:val="00CF39C8"/>
    <w:rsid w:val="00D662DF"/>
    <w:rsid w:val="00E83476"/>
    <w:rsid w:val="00F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F733B"/>
    <w:rPr>
      <w:b/>
      <w:bCs/>
    </w:rPr>
  </w:style>
  <w:style w:type="character" w:customStyle="1" w:styleId="apple-converted-space">
    <w:name w:val="apple-converted-space"/>
    <w:basedOn w:val="a0"/>
    <w:rsid w:val="007F733B"/>
  </w:style>
  <w:style w:type="character" w:styleId="a4">
    <w:name w:val="Hyperlink"/>
    <w:basedOn w:val="a0"/>
    <w:uiPriority w:val="99"/>
    <w:semiHidden/>
    <w:unhideWhenUsed/>
    <w:rsid w:val="007F73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F733B"/>
    <w:rPr>
      <w:b/>
      <w:bCs/>
    </w:rPr>
  </w:style>
  <w:style w:type="character" w:customStyle="1" w:styleId="apple-converted-space">
    <w:name w:val="apple-converted-space"/>
    <w:basedOn w:val="a0"/>
    <w:rsid w:val="007F733B"/>
  </w:style>
  <w:style w:type="character" w:styleId="a4">
    <w:name w:val="Hyperlink"/>
    <w:basedOn w:val="a0"/>
    <w:uiPriority w:val="99"/>
    <w:semiHidden/>
    <w:unhideWhenUsed/>
    <w:rsid w:val="007F73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DBD6-BDD7-4793-AD4E-E4CAA98C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Окулова</dc:creator>
  <cp:lastModifiedBy>Заведующий</cp:lastModifiedBy>
  <cp:revision>2</cp:revision>
  <dcterms:created xsi:type="dcterms:W3CDTF">2016-07-28T03:34:00Z</dcterms:created>
  <dcterms:modified xsi:type="dcterms:W3CDTF">2016-07-28T03:34:00Z</dcterms:modified>
</cp:coreProperties>
</file>